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7C92" w14:textId="77777777" w:rsidR="00D55F6D" w:rsidRPr="00D55F6D" w:rsidRDefault="00D55F6D" w:rsidP="00D55F6D">
      <w:pPr>
        <w:spacing w:line="240" w:lineRule="auto"/>
        <w:jc w:val="center"/>
        <w:rPr>
          <w:rFonts w:ascii="Times New Roman" w:eastAsia="Calibri" w:hAnsi="Times New Roman" w:cs="Times New Roman"/>
          <w:b/>
          <w:kern w:val="0"/>
          <w:sz w:val="28"/>
          <w:szCs w:val="28"/>
          <w:lang w:val="es-ES"/>
          <w14:ligatures w14:val="none"/>
        </w:rPr>
      </w:pPr>
      <w:r w:rsidRPr="00D55F6D">
        <w:rPr>
          <w:rFonts w:ascii="Times New Roman" w:eastAsia="Calibri" w:hAnsi="Times New Roman" w:cs="Times New Roman"/>
          <w:b/>
          <w:kern w:val="0"/>
          <w:sz w:val="28"/>
          <w:szCs w:val="28"/>
          <w:lang w:val="es-ES"/>
          <w14:ligatures w14:val="none"/>
        </w:rPr>
        <w:t>TITULO DEL TRABAJO PARA EL XII CONGRESO MEXICANO DEL ASFALTO</w:t>
      </w:r>
    </w:p>
    <w:p w14:paraId="3687E932" w14:textId="77777777" w:rsidR="00D55F6D" w:rsidRPr="00D55F6D" w:rsidRDefault="00D55F6D" w:rsidP="00D55F6D">
      <w:pPr>
        <w:spacing w:after="0" w:line="240" w:lineRule="auto"/>
        <w:jc w:val="center"/>
        <w:rPr>
          <w:rFonts w:ascii="Times New Roman" w:eastAsia="Calibri" w:hAnsi="Times New Roman" w:cs="Times New Roman"/>
          <w:kern w:val="0"/>
          <w:sz w:val="20"/>
          <w:szCs w:val="20"/>
          <w:lang w:val="es-ES"/>
          <w14:ligatures w14:val="none"/>
        </w:rPr>
      </w:pPr>
      <w:r w:rsidRPr="00D55F6D">
        <w:rPr>
          <w:rFonts w:ascii="Times New Roman" w:eastAsia="Calibri" w:hAnsi="Times New Roman" w:cs="Times New Roman"/>
          <w:kern w:val="0"/>
          <w:sz w:val="20"/>
          <w:szCs w:val="20"/>
          <w:lang w:val="es-ES"/>
          <w14:ligatures w14:val="none"/>
        </w:rPr>
        <w:t>Nombre y Apellido del Autor</w:t>
      </w:r>
      <w:r w:rsidRPr="00D55F6D">
        <w:rPr>
          <w:rFonts w:ascii="Times New Roman" w:eastAsia="Calibri" w:hAnsi="Times New Roman" w:cs="Times New Roman"/>
          <w:kern w:val="0"/>
          <w:sz w:val="20"/>
          <w:szCs w:val="20"/>
          <w:vertAlign w:val="superscript"/>
          <w:lang w:val="es-ES"/>
          <w14:ligatures w14:val="none"/>
        </w:rPr>
        <w:t>1</w:t>
      </w:r>
      <w:r w:rsidRPr="00D55F6D">
        <w:rPr>
          <w:rFonts w:ascii="Times New Roman" w:eastAsia="Calibri" w:hAnsi="Times New Roman" w:cs="Times New Roman"/>
          <w:kern w:val="0"/>
          <w:sz w:val="20"/>
          <w:szCs w:val="20"/>
          <w:lang w:val="es-ES"/>
          <w14:ligatures w14:val="none"/>
        </w:rPr>
        <w:t>, Nombre y Apellido del Autor</w:t>
      </w:r>
      <w:r w:rsidRPr="00D55F6D">
        <w:rPr>
          <w:rFonts w:ascii="Times New Roman" w:eastAsia="Calibri" w:hAnsi="Times New Roman" w:cs="Times New Roman"/>
          <w:kern w:val="0"/>
          <w:sz w:val="20"/>
          <w:szCs w:val="20"/>
          <w:vertAlign w:val="superscript"/>
          <w:lang w:val="es-ES"/>
          <w14:ligatures w14:val="none"/>
        </w:rPr>
        <w:t>2</w:t>
      </w:r>
      <w:r w:rsidRPr="00D55F6D">
        <w:rPr>
          <w:rFonts w:ascii="Times New Roman" w:eastAsia="Calibri" w:hAnsi="Times New Roman" w:cs="Times New Roman"/>
          <w:kern w:val="0"/>
          <w:sz w:val="20"/>
          <w:szCs w:val="20"/>
          <w:lang w:val="es-ES"/>
          <w14:ligatures w14:val="none"/>
        </w:rPr>
        <w:t>,</w:t>
      </w:r>
    </w:p>
    <w:p w14:paraId="1709FC42" w14:textId="77777777" w:rsidR="00D55F6D" w:rsidRPr="00D55F6D" w:rsidRDefault="00D55F6D" w:rsidP="00D55F6D">
      <w:pPr>
        <w:spacing w:after="0" w:line="240" w:lineRule="auto"/>
        <w:jc w:val="center"/>
        <w:rPr>
          <w:rFonts w:ascii="Times New Roman" w:eastAsia="Calibri" w:hAnsi="Times New Roman" w:cs="Times New Roman"/>
          <w:kern w:val="0"/>
          <w:sz w:val="20"/>
          <w:szCs w:val="20"/>
          <w:lang w:val="es-ES"/>
          <w14:ligatures w14:val="none"/>
        </w:rPr>
      </w:pPr>
      <w:r w:rsidRPr="00D55F6D">
        <w:rPr>
          <w:rFonts w:ascii="Times New Roman" w:eastAsia="Calibri" w:hAnsi="Times New Roman" w:cs="Times New Roman"/>
          <w:kern w:val="0"/>
          <w:sz w:val="20"/>
          <w:szCs w:val="20"/>
          <w:lang w:val="es-ES"/>
          <w14:ligatures w14:val="none"/>
        </w:rPr>
        <w:t>Nombre y Apellido del Autor</w:t>
      </w:r>
      <w:r w:rsidRPr="00D55F6D">
        <w:rPr>
          <w:rFonts w:ascii="Times New Roman" w:eastAsia="Calibri" w:hAnsi="Times New Roman" w:cs="Times New Roman"/>
          <w:kern w:val="0"/>
          <w:sz w:val="20"/>
          <w:szCs w:val="20"/>
          <w:vertAlign w:val="superscript"/>
          <w:lang w:val="es-ES"/>
          <w14:ligatures w14:val="none"/>
        </w:rPr>
        <w:t>3</w:t>
      </w:r>
    </w:p>
    <w:p w14:paraId="751F2253" w14:textId="77777777" w:rsidR="00D55F6D" w:rsidRPr="00D55F6D" w:rsidRDefault="00D55F6D" w:rsidP="00D55F6D">
      <w:pPr>
        <w:spacing w:after="0" w:line="240" w:lineRule="auto"/>
        <w:jc w:val="center"/>
        <w:rPr>
          <w:rFonts w:ascii="Times New Roman" w:eastAsia="Calibri" w:hAnsi="Times New Roman" w:cs="Times New Roman"/>
          <w:kern w:val="0"/>
          <w:sz w:val="20"/>
          <w:szCs w:val="20"/>
          <w:lang w:val="es-ES"/>
          <w14:ligatures w14:val="none"/>
        </w:rPr>
      </w:pPr>
    </w:p>
    <w:p w14:paraId="4674CCC1" w14:textId="77777777" w:rsidR="00D55F6D" w:rsidRPr="00D55F6D" w:rsidRDefault="00D55F6D" w:rsidP="00D55F6D">
      <w:pPr>
        <w:spacing w:after="0" w:line="240" w:lineRule="auto"/>
        <w:rPr>
          <w:rFonts w:ascii="Times New Roman" w:eastAsia="Calibri" w:hAnsi="Times New Roman" w:cs="Times New Roman"/>
          <w:kern w:val="0"/>
          <w:sz w:val="20"/>
          <w:szCs w:val="20"/>
          <w:lang w:val="es-ES"/>
          <w14:ligatures w14:val="none"/>
        </w:rPr>
      </w:pPr>
      <w:r w:rsidRPr="00D55F6D">
        <w:rPr>
          <w:rFonts w:ascii="Times New Roman" w:eastAsia="Calibri" w:hAnsi="Times New Roman" w:cs="Times New Roman"/>
          <w:kern w:val="0"/>
          <w:sz w:val="20"/>
          <w:szCs w:val="20"/>
          <w:vertAlign w:val="superscript"/>
          <w:lang w:val="es-ES"/>
          <w14:ligatures w14:val="none"/>
        </w:rPr>
        <w:t>1</w:t>
      </w:r>
      <w:r w:rsidRPr="00D55F6D">
        <w:rPr>
          <w:rFonts w:ascii="Times New Roman" w:eastAsia="Calibri" w:hAnsi="Times New Roman" w:cs="Times New Roman"/>
          <w:kern w:val="0"/>
          <w:sz w:val="20"/>
          <w:szCs w:val="20"/>
          <w:lang w:val="es-ES"/>
          <w14:ligatures w14:val="none"/>
        </w:rPr>
        <w:t xml:space="preserve"> Institución a la que pertenece, Ciudad, País, Correo electrónico</w:t>
      </w:r>
    </w:p>
    <w:p w14:paraId="09DFD2AC" w14:textId="77777777" w:rsidR="00D55F6D" w:rsidRPr="00D55F6D" w:rsidRDefault="00D55F6D" w:rsidP="00D55F6D">
      <w:pPr>
        <w:spacing w:after="0" w:line="240" w:lineRule="auto"/>
        <w:rPr>
          <w:rFonts w:ascii="Times New Roman" w:eastAsia="Calibri" w:hAnsi="Times New Roman" w:cs="Times New Roman"/>
          <w:kern w:val="0"/>
          <w:sz w:val="20"/>
          <w:szCs w:val="20"/>
          <w:lang w:val="es-ES"/>
          <w14:ligatures w14:val="none"/>
        </w:rPr>
      </w:pPr>
      <w:r w:rsidRPr="00D55F6D">
        <w:rPr>
          <w:rFonts w:ascii="Times New Roman" w:eastAsia="Calibri" w:hAnsi="Times New Roman" w:cs="Times New Roman"/>
          <w:kern w:val="0"/>
          <w:sz w:val="20"/>
          <w:szCs w:val="20"/>
          <w:vertAlign w:val="superscript"/>
          <w:lang w:val="es-ES"/>
          <w14:ligatures w14:val="none"/>
        </w:rPr>
        <w:t>2</w:t>
      </w:r>
      <w:r w:rsidRPr="00D55F6D">
        <w:rPr>
          <w:rFonts w:ascii="Times New Roman" w:eastAsia="Calibri" w:hAnsi="Times New Roman" w:cs="Times New Roman"/>
          <w:kern w:val="0"/>
          <w:sz w:val="20"/>
          <w:szCs w:val="20"/>
          <w:lang w:val="es-ES"/>
          <w14:ligatures w14:val="none"/>
        </w:rPr>
        <w:t xml:space="preserve"> Institución a la que pertenece, Ciudad, País, Correo electrónico</w:t>
      </w:r>
    </w:p>
    <w:p w14:paraId="6AA1B9B1" w14:textId="77777777" w:rsidR="00D55F6D" w:rsidRPr="00D55F6D" w:rsidRDefault="00D55F6D" w:rsidP="00D55F6D">
      <w:pPr>
        <w:spacing w:after="0" w:line="240" w:lineRule="auto"/>
        <w:rPr>
          <w:rFonts w:ascii="Times New Roman" w:eastAsia="Calibri" w:hAnsi="Times New Roman" w:cs="Times New Roman"/>
          <w:kern w:val="0"/>
          <w:sz w:val="20"/>
          <w:szCs w:val="20"/>
          <w:lang w:val="es-ES"/>
          <w14:ligatures w14:val="none"/>
        </w:rPr>
      </w:pPr>
      <w:r w:rsidRPr="00D55F6D">
        <w:rPr>
          <w:rFonts w:ascii="Times New Roman" w:eastAsia="Calibri" w:hAnsi="Times New Roman" w:cs="Times New Roman"/>
          <w:kern w:val="0"/>
          <w:sz w:val="20"/>
          <w:szCs w:val="20"/>
          <w:vertAlign w:val="superscript"/>
          <w:lang w:val="es-ES"/>
          <w14:ligatures w14:val="none"/>
        </w:rPr>
        <w:t>3</w:t>
      </w:r>
      <w:r w:rsidRPr="00D55F6D">
        <w:rPr>
          <w:rFonts w:ascii="Times New Roman" w:eastAsia="Calibri" w:hAnsi="Times New Roman" w:cs="Times New Roman"/>
          <w:kern w:val="0"/>
          <w:sz w:val="20"/>
          <w:szCs w:val="20"/>
          <w:lang w:val="es-ES"/>
          <w14:ligatures w14:val="none"/>
        </w:rPr>
        <w:t xml:space="preserve"> Institución a la que pertenece, Ciudad, País, Correo electrónico</w:t>
      </w:r>
    </w:p>
    <w:p w14:paraId="595DB7C1" w14:textId="77777777" w:rsidR="00D55F6D" w:rsidRPr="00D55F6D" w:rsidRDefault="00D55F6D" w:rsidP="00D55F6D">
      <w:pPr>
        <w:spacing w:line="240" w:lineRule="auto"/>
        <w:rPr>
          <w:rFonts w:ascii="Times New Roman" w:eastAsia="Calibri" w:hAnsi="Times New Roman" w:cs="Times New Roman"/>
          <w:b/>
          <w:kern w:val="0"/>
          <w:sz w:val="20"/>
          <w:szCs w:val="20"/>
          <w:lang w:val="es-ES"/>
          <w14:ligatures w14:val="none"/>
        </w:rPr>
      </w:pPr>
    </w:p>
    <w:p w14:paraId="7B5F5C00" w14:textId="77777777" w:rsidR="00D55F6D" w:rsidRPr="00D55F6D" w:rsidRDefault="00D55F6D" w:rsidP="00D55F6D">
      <w:pPr>
        <w:spacing w:line="240" w:lineRule="auto"/>
        <w:rPr>
          <w:rFonts w:ascii="Times New Roman" w:eastAsia="Calibri" w:hAnsi="Times New Roman" w:cs="Times New Roman"/>
          <w:b/>
          <w:kern w:val="0"/>
          <w:lang w:val="es-ES"/>
          <w14:ligatures w14:val="none"/>
        </w:rPr>
      </w:pPr>
      <w:r w:rsidRPr="00D55F6D">
        <w:rPr>
          <w:rFonts w:ascii="Times New Roman" w:eastAsia="Calibri" w:hAnsi="Times New Roman" w:cs="Times New Roman"/>
          <w:b/>
          <w:kern w:val="0"/>
          <w:lang w:val="es-ES"/>
          <w14:ligatures w14:val="none"/>
        </w:rPr>
        <w:t>Resumen</w:t>
      </w:r>
    </w:p>
    <w:p w14:paraId="145953A1"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Este documento indica las instrucciones a seguir por los autores de un trabajo completo para el XI Congreso Mexicano del Asfalto y debe emplearse como base para preparar su artículo. El resumen debe dar una clara indicación del objetivo, alcance y los resultados obtenidos. Debe contener un máximo de 300 palabras, no debe incluir ecuaciones, referencias, imágenes o figuras. Utilice la fuente Times New Roman en tamaño 11 para todo el documento con espaciamiento sencillo. El texto del resumen debe estar justificado totalmente entre los márgenes derecho e izquierdo. </w:t>
      </w:r>
    </w:p>
    <w:p w14:paraId="41EA030E"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p>
    <w:p w14:paraId="4984196F"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p>
    <w:p w14:paraId="6BD09FFF"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b/>
          <w:kern w:val="0"/>
          <w:lang w:val="es-ES"/>
          <w14:ligatures w14:val="none"/>
        </w:rPr>
        <w:t>Palabras Clave</w:t>
      </w:r>
      <w:r w:rsidRPr="00D55F6D">
        <w:rPr>
          <w:rFonts w:ascii="Times New Roman" w:eastAsia="Calibri" w:hAnsi="Times New Roman" w:cs="Times New Roman"/>
          <w:kern w:val="0"/>
          <w:lang w:val="es-ES"/>
          <w14:ligatures w14:val="none"/>
        </w:rPr>
        <w:t>: Se deben incluir de 3 a 4 palabras claves que tengan relación con el contenido o enfoque del artículo.</w:t>
      </w:r>
    </w:p>
    <w:p w14:paraId="3D96F053"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p>
    <w:p w14:paraId="628E6F33" w14:textId="77777777" w:rsidR="00D55F6D" w:rsidRPr="00D55F6D" w:rsidRDefault="00D55F6D" w:rsidP="00D55F6D">
      <w:pPr>
        <w:spacing w:line="240" w:lineRule="auto"/>
        <w:rPr>
          <w:rFonts w:ascii="Times New Roman" w:eastAsia="Calibri" w:hAnsi="Times New Roman" w:cs="Times New Roman"/>
          <w:b/>
          <w:kern w:val="0"/>
          <w:lang w:val="es-ES"/>
          <w14:ligatures w14:val="none"/>
        </w:rPr>
      </w:pPr>
      <w:r w:rsidRPr="00D55F6D">
        <w:rPr>
          <w:rFonts w:ascii="Times New Roman" w:eastAsia="Calibri" w:hAnsi="Times New Roman" w:cs="Times New Roman"/>
          <w:b/>
          <w:kern w:val="0"/>
          <w:lang w:val="es-ES"/>
          <w14:ligatures w14:val="none"/>
        </w:rPr>
        <w:t>1 Instrucciones para preparar el trabajo</w:t>
      </w:r>
    </w:p>
    <w:p w14:paraId="0D4CE992" w14:textId="72DD513D"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Este documento es un ejemplo básico y sencillo para seguir, escrito en Microsoft Word, para la preparación de los trabajos </w:t>
      </w:r>
      <w:r w:rsidR="008A7C59" w:rsidRPr="008A7C59">
        <w:rPr>
          <w:rFonts w:ascii="Times New Roman" w:eastAsia="Calibri" w:hAnsi="Times New Roman" w:cs="Times New Roman"/>
          <w:kern w:val="0"/>
          <w:lang w:val="es-ES"/>
          <w14:ligatures w14:val="none"/>
        </w:rPr>
        <w:t>a presentar durante el XIII Congreso Mexicano del Asfalto a celebrarse en la Cd. de Cancún, Quintana Roo, del 20 al 22 de agosto de 2025</w:t>
      </w:r>
      <w:r w:rsidRPr="00D55F6D">
        <w:rPr>
          <w:rFonts w:ascii="Times New Roman" w:eastAsia="Calibri" w:hAnsi="Times New Roman" w:cs="Times New Roman"/>
          <w:kern w:val="0"/>
          <w:lang w:val="es-ES"/>
          <w14:ligatures w14:val="none"/>
        </w:rPr>
        <w:t>. El texto sólo puede ser escrito en español, ya que es el idioma oficial del Congreso.</w:t>
      </w:r>
    </w:p>
    <w:p w14:paraId="5AA94B0C"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Los autores deben seguir estrictamente estas instrucciones para mantener el estándar de la publicación, siendo este un criterio fundamental de aceptación del trabajo.</w:t>
      </w:r>
    </w:p>
    <w:p w14:paraId="2BB0F05D" w14:textId="77E46554"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El autor del se registrará y subirá su artículo y el formato de autores en la página electrónica de AMAAC, </w:t>
      </w:r>
      <w:hyperlink r:id="rId7" w:history="1">
        <w:r w:rsidR="0074530C" w:rsidRPr="00186F82">
          <w:rPr>
            <w:rStyle w:val="Hipervnculo"/>
            <w:rFonts w:ascii="Times New Roman" w:eastAsia="Calibri" w:hAnsi="Times New Roman" w:cs="Times New Roman"/>
            <w:kern w:val="0"/>
            <w:lang w:val="es-ES"/>
            <w14:ligatures w14:val="none"/>
          </w:rPr>
          <w:t>https://www.amaac.org.mx/xiii-cma-formulario-trab-tecnicos</w:t>
        </w:r>
      </w:hyperlink>
      <w:r w:rsidRPr="00D55F6D">
        <w:rPr>
          <w:rFonts w:ascii="Times New Roman" w:eastAsia="Calibri" w:hAnsi="Times New Roman" w:cs="Times New Roman"/>
          <w:kern w:val="0"/>
          <w:lang w:val="es-ES"/>
          <w14:ligatures w14:val="none"/>
        </w:rPr>
        <w:t xml:space="preserve">, la fecha límite para registrase y subir el </w:t>
      </w:r>
      <w:r w:rsidR="001B2059">
        <w:rPr>
          <w:rFonts w:ascii="Times New Roman" w:eastAsia="Calibri" w:hAnsi="Times New Roman" w:cs="Times New Roman"/>
          <w:kern w:val="0"/>
          <w:lang w:val="es-ES"/>
          <w14:ligatures w14:val="none"/>
        </w:rPr>
        <w:t xml:space="preserve">resumen del </w:t>
      </w:r>
      <w:r w:rsidRPr="00D55F6D">
        <w:rPr>
          <w:rFonts w:ascii="Times New Roman" w:eastAsia="Calibri" w:hAnsi="Times New Roman" w:cs="Times New Roman"/>
          <w:kern w:val="0"/>
          <w:lang w:val="es-ES"/>
          <w14:ligatures w14:val="none"/>
        </w:rPr>
        <w:t xml:space="preserve">artículo es el </w:t>
      </w:r>
      <w:r w:rsidR="002463D8">
        <w:rPr>
          <w:rFonts w:ascii="Times New Roman" w:eastAsia="Calibri" w:hAnsi="Times New Roman" w:cs="Times New Roman"/>
          <w:kern w:val="0"/>
          <w:lang w:val="es-ES"/>
          <w14:ligatures w14:val="none"/>
        </w:rPr>
        <w:t>10</w:t>
      </w:r>
      <w:r w:rsidR="00C45F2A" w:rsidRPr="00C45F2A">
        <w:rPr>
          <w:rFonts w:ascii="Times New Roman" w:eastAsia="Calibri" w:hAnsi="Times New Roman" w:cs="Times New Roman"/>
          <w:kern w:val="0"/>
          <w:lang w:val="es-ES"/>
          <w14:ligatures w14:val="none"/>
        </w:rPr>
        <w:t xml:space="preserve"> de marzo de 2025</w:t>
      </w:r>
      <w:r w:rsidRPr="00D55F6D">
        <w:rPr>
          <w:rFonts w:ascii="Times New Roman" w:eastAsia="Calibri" w:hAnsi="Times New Roman" w:cs="Times New Roman"/>
          <w:kern w:val="0"/>
          <w:lang w:val="es-ES"/>
          <w14:ligatures w14:val="none"/>
        </w:rPr>
        <w:t xml:space="preserve">. Una vez recibido el </w:t>
      </w:r>
      <w:r w:rsidR="009F42E0">
        <w:rPr>
          <w:rFonts w:ascii="Times New Roman" w:eastAsia="Calibri" w:hAnsi="Times New Roman" w:cs="Times New Roman"/>
          <w:kern w:val="0"/>
          <w:lang w:val="es-ES"/>
          <w14:ligatures w14:val="none"/>
        </w:rPr>
        <w:t xml:space="preserve">resumen del </w:t>
      </w:r>
      <w:r w:rsidRPr="00D55F6D">
        <w:rPr>
          <w:rFonts w:ascii="Times New Roman" w:eastAsia="Calibri" w:hAnsi="Times New Roman" w:cs="Times New Roman"/>
          <w:kern w:val="0"/>
          <w:lang w:val="es-ES"/>
          <w14:ligatures w14:val="none"/>
        </w:rPr>
        <w:t>artículo, será revisado por el Comité Técnico Evaluador,</w:t>
      </w:r>
      <w:r w:rsidR="00790A25">
        <w:rPr>
          <w:rFonts w:ascii="Times New Roman" w:eastAsia="Calibri" w:hAnsi="Times New Roman" w:cs="Times New Roman"/>
          <w:kern w:val="0"/>
          <w:lang w:val="es-ES"/>
          <w14:ligatures w14:val="none"/>
        </w:rPr>
        <w:t xml:space="preserve"> lo</w:t>
      </w:r>
      <w:r w:rsidR="00790A25" w:rsidRPr="00790A25">
        <w:rPr>
          <w:rFonts w:ascii="Times New Roman" w:eastAsia="Calibri" w:hAnsi="Times New Roman" w:cs="Times New Roman"/>
          <w:kern w:val="0"/>
          <w:lang w:val="es-ES"/>
          <w14:ligatures w14:val="none"/>
        </w:rPr>
        <w:t>s autores cuyos artículos hayan sido aceptados enviarán el artículo completo al buzón que estará al final de la página electrónica de registro, con fecha límite el 30 de mayo de 2025. No se recibirán trabajos después de esta fecha.</w:t>
      </w:r>
    </w:p>
    <w:p w14:paraId="3E01F3EE" w14:textId="77777777" w:rsidR="00D55F6D" w:rsidRPr="00D55F6D" w:rsidRDefault="00D55F6D" w:rsidP="00D55F6D">
      <w:pPr>
        <w:numPr>
          <w:ilvl w:val="1"/>
          <w:numId w:val="1"/>
        </w:numPr>
        <w:spacing w:before="240" w:after="240" w:line="240" w:lineRule="auto"/>
        <w:contextualSpacing/>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Indicaciones generales</w:t>
      </w:r>
    </w:p>
    <w:p w14:paraId="6BF7CAA0"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El título del trabajo en la primera página debe estar centrado, con fuente Times New Roman, tamaño 14, en negrita y escrito con letras mayúsculas. </w:t>
      </w:r>
    </w:p>
    <w:p w14:paraId="1C253BD0"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Los nombres del autor(es) deben estar centrados abajo del título y con fuente Times New Roman tamaño 10, normal (sin negrita) tal como se indica en la parte superior de este documento. En el caso de que el artículo tenga más de un autor, los nombres estarán separados por comas. Luego se agregarán las afiliaciones de los autores según su número de orden. Los detalles de los autores no deben mostrar ningún título profesional como PhD, MSc, Dr., Mg, Ing. Se dejarán dos líneas en blanco entre el resumen y las palabras clave.</w:t>
      </w:r>
    </w:p>
    <w:p w14:paraId="5B744C63" w14:textId="3FE8F186"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Los títulos de primer orden deben estar alineados a la izquierda, indexados con números arábigos con la primera letra en mayúscula y todas las demás letras en minúscula. Debe presentarse con fuente </w:t>
      </w:r>
      <w:r w:rsidRPr="00D55F6D">
        <w:rPr>
          <w:rFonts w:ascii="Times New Roman" w:eastAsia="Calibri" w:hAnsi="Times New Roman" w:cs="Times New Roman"/>
          <w:kern w:val="0"/>
          <w:lang w:val="es-ES"/>
          <w14:ligatures w14:val="none"/>
        </w:rPr>
        <w:lastRenderedPageBreak/>
        <w:t xml:space="preserve">Times New Roman Negrita tamaño 11. No utilice un punto (".") después del número del título ni al final </w:t>
      </w:r>
      <w:r w:rsidR="006C01D5" w:rsidRPr="00D55F6D">
        <w:rPr>
          <w:rFonts w:ascii="Times New Roman" w:eastAsia="Calibri" w:hAnsi="Times New Roman" w:cs="Times New Roman"/>
          <w:kern w:val="0"/>
          <w:lang w:val="es-ES"/>
          <w14:ligatures w14:val="none"/>
        </w:rPr>
        <w:t>de este</w:t>
      </w:r>
      <w:r w:rsidRPr="00D55F6D">
        <w:rPr>
          <w:rFonts w:ascii="Times New Roman" w:eastAsia="Calibri" w:hAnsi="Times New Roman" w:cs="Times New Roman"/>
          <w:kern w:val="0"/>
          <w:lang w:val="es-ES"/>
          <w14:ligatures w14:val="none"/>
        </w:rPr>
        <w:t xml:space="preserve">. </w:t>
      </w:r>
    </w:p>
    <w:p w14:paraId="17A36A27"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Un segundo nivel corresponde a un subtítulo como el que está leyendo. Estos títulos estarán en Times New Roman Normal tamaño 11 numerados como en esta plantilla. La primera letra debe estar en mayúscula y todas las demás en minúsculas, con alineación a la izquierda. Para los títulos de tercer orden utilice la fuente Times New Roman Normal Itálica (cursiva) en tamaño 11, indicados con números arábigos separados por puntos. Todos los títulos de cualquier nivel tienen formato de párrafo sin sangría, espaciado 12 puntos antes y después del mismo. No utilice más títulos a partir del tercer orden. </w:t>
      </w:r>
    </w:p>
    <w:p w14:paraId="732C1B21"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La extensión máxima de la totalidad del trabajo (incluyendo título, resumen, desarrollo, conclusiones y referencias) es de 12 páginas de tamaño A4 (210 x 297 mm) con márgenes fijos de 3.0 cm superior e inferior, así como 2.5 cm izquierdo y derecho, como se ejemplifica en el presente documento. Será escrito en su totalidad utilizando la fuente Times New Roman Normal en tamaño 11, salvo cuando se indica lo contrario. </w:t>
      </w:r>
    </w:p>
    <w:p w14:paraId="7E19AD55"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p>
    <w:p w14:paraId="3A1B88E5" w14:textId="77777777" w:rsidR="00D55F6D" w:rsidRPr="00D55F6D" w:rsidRDefault="00D55F6D" w:rsidP="00D55F6D">
      <w:pPr>
        <w:spacing w:line="240" w:lineRule="auto"/>
        <w:rPr>
          <w:rFonts w:ascii="Times New Roman" w:eastAsia="Calibri" w:hAnsi="Times New Roman" w:cs="Times New Roman"/>
          <w:b/>
          <w:kern w:val="0"/>
          <w:lang w:val="es-ES"/>
          <w14:ligatures w14:val="none"/>
        </w:rPr>
      </w:pPr>
      <w:r w:rsidRPr="00D55F6D">
        <w:rPr>
          <w:rFonts w:ascii="Times New Roman" w:eastAsia="Calibri" w:hAnsi="Times New Roman" w:cs="Times New Roman"/>
          <w:b/>
          <w:kern w:val="0"/>
          <w:lang w:val="es-ES"/>
          <w14:ligatures w14:val="none"/>
        </w:rPr>
        <w:t>2 Texto principal</w:t>
      </w:r>
    </w:p>
    <w:p w14:paraId="4D5F8C23"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Escriba el texto principal con la fuente Times New Roman tamaño 11, espaciado sencillo. No utilice doble espacio ni deje líneas en blanco entre párrafos. </w:t>
      </w:r>
    </w:p>
    <w:p w14:paraId="658FF779"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El primer párrafo no tiene sangría y los siguientes tendrán una sangría de 0.5 cm como en este ejemplo. El texto deberá estar justificado totalmente entre los márgenes derecho e izquierdo.</w:t>
      </w:r>
    </w:p>
    <w:p w14:paraId="5F15D836"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p>
    <w:p w14:paraId="6414881A" w14:textId="77777777" w:rsidR="00D55F6D" w:rsidRPr="00D55F6D" w:rsidRDefault="00D55F6D" w:rsidP="00D55F6D">
      <w:pPr>
        <w:spacing w:line="240" w:lineRule="auto"/>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2.1 Figuras</w:t>
      </w:r>
    </w:p>
    <w:p w14:paraId="02B62A49"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Las figuras deben estar centradas con el título de la figura colocado en la parte inferior de la misma, escrito con fuente Times New Roman, tamaño 11, sin negrita. El nombre de la figura debe tener mayúscula solamente en la primera palabra y debe estar centrado bajo la misma con un espaciado de 6 puntos antes y después de la línea de título.</w:t>
      </w:r>
    </w:p>
    <w:p w14:paraId="2180E805" w14:textId="77777777" w:rsidR="00D55F6D" w:rsidRPr="00D55F6D" w:rsidRDefault="00D55F6D" w:rsidP="00D55F6D">
      <w:pPr>
        <w:spacing w:line="240" w:lineRule="auto"/>
        <w:jc w:val="center"/>
        <w:rPr>
          <w:rFonts w:ascii="Times New Roman" w:eastAsia="Calibri" w:hAnsi="Times New Roman" w:cs="Times New Roman"/>
          <w:kern w:val="0"/>
          <w:lang w:val="es-ES"/>
          <w14:ligatures w14:val="none"/>
        </w:rPr>
      </w:pPr>
      <w:r w:rsidRPr="00D55F6D">
        <w:rPr>
          <w:rFonts w:ascii="Times New Roman" w:eastAsia="Calibri" w:hAnsi="Times New Roman" w:cs="Times New Roman"/>
          <w:noProof/>
          <w:kern w:val="0"/>
          <w:lang w:val="es-ES"/>
          <w14:ligatures w14:val="none"/>
        </w:rPr>
        <w:drawing>
          <wp:inline distT="0" distB="0" distL="0" distR="0" wp14:anchorId="21B8128C" wp14:editId="2DAC5602">
            <wp:extent cx="3029585" cy="2238375"/>
            <wp:effectExtent l="0" t="0" r="0" b="9525"/>
            <wp:docPr id="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9585" cy="2238375"/>
                    </a:xfrm>
                    <a:prstGeom prst="rect">
                      <a:avLst/>
                    </a:prstGeom>
                    <a:noFill/>
                    <a:ln>
                      <a:noFill/>
                    </a:ln>
                  </pic:spPr>
                </pic:pic>
              </a:graphicData>
            </a:graphic>
          </wp:inline>
        </w:drawing>
      </w:r>
    </w:p>
    <w:p w14:paraId="6951D5D1" w14:textId="77777777" w:rsidR="00D55F6D" w:rsidRPr="00D55F6D" w:rsidRDefault="00D55F6D" w:rsidP="00D55F6D">
      <w:pPr>
        <w:spacing w:before="120" w:after="120" w:line="240" w:lineRule="auto"/>
        <w:jc w:val="center"/>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Figura 1. Nombre de la figura</w:t>
      </w:r>
    </w:p>
    <w:p w14:paraId="0384A725" w14:textId="696CC831"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Para indicar el nombre de la figura, se escribe “Figura” y un número de secuencia (Figura 1, Figura 2, etc.). Se colocará un punto al final de la numeración de la figura. Verifique que las figuras estén citadas en el trabajo en el texto principal como, por ejemplo, “En la Figura 1 se observa…” </w:t>
      </w:r>
      <w:r w:rsidR="004C28B2">
        <w:rPr>
          <w:rFonts w:ascii="Times New Roman" w:eastAsia="Calibri" w:hAnsi="Times New Roman" w:cs="Times New Roman"/>
          <w:kern w:val="0"/>
          <w:lang w:val="es-ES"/>
          <w14:ligatures w14:val="none"/>
        </w:rPr>
        <w:t>o</w:t>
      </w:r>
      <w:r w:rsidRPr="00D55F6D">
        <w:rPr>
          <w:rFonts w:ascii="Times New Roman" w:eastAsia="Calibri" w:hAnsi="Times New Roman" w:cs="Times New Roman"/>
          <w:kern w:val="0"/>
          <w:lang w:val="es-ES"/>
          <w14:ligatures w14:val="none"/>
        </w:rPr>
        <w:t xml:space="preserve"> “La Figura 2 muestra…”.</w:t>
      </w:r>
    </w:p>
    <w:p w14:paraId="130CDF5B"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p>
    <w:p w14:paraId="6FE16046" w14:textId="77777777" w:rsidR="00D55F6D" w:rsidRPr="00D55F6D" w:rsidRDefault="00D55F6D" w:rsidP="00D55F6D">
      <w:pPr>
        <w:spacing w:line="240" w:lineRule="auto"/>
        <w:rPr>
          <w:rFonts w:ascii="Times New Roman" w:eastAsia="Calibri" w:hAnsi="Times New Roman" w:cs="Times New Roman"/>
          <w:i/>
          <w:kern w:val="0"/>
          <w:lang w:val="es-ES"/>
          <w14:ligatures w14:val="none"/>
        </w:rPr>
      </w:pPr>
      <w:r w:rsidRPr="00D55F6D">
        <w:rPr>
          <w:rFonts w:ascii="Times New Roman" w:eastAsia="Calibri" w:hAnsi="Times New Roman" w:cs="Times New Roman"/>
          <w:i/>
          <w:kern w:val="0"/>
          <w:lang w:val="es-ES"/>
          <w14:ligatures w14:val="none"/>
        </w:rPr>
        <w:t>2.1.1 Fotografías, figuras e ilustraciones</w:t>
      </w:r>
    </w:p>
    <w:p w14:paraId="343762CE"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Las fotografías se considerarán como figuras y entonces se les citará, enumerará y titulará como tales. Incluya ilustraciones a color o en blanco y negro con una resolución adecuada de manera que la figura se pueda apreciar con claridad en el documento. No utilice figuras de baja resolución que empobrezcan la calidad del artículo. </w:t>
      </w:r>
    </w:p>
    <w:p w14:paraId="4BD63899"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p>
    <w:p w14:paraId="74463586" w14:textId="77777777" w:rsidR="00D55F6D" w:rsidRPr="00D55F6D" w:rsidRDefault="00D55F6D" w:rsidP="00D55F6D">
      <w:pPr>
        <w:spacing w:line="240" w:lineRule="auto"/>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2.2 Tablas</w:t>
      </w:r>
    </w:p>
    <w:p w14:paraId="44803DC1"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Las tablas se colocarán de manera que ocupen el ancho total disponible de la ventana, sin líneas de separación vertical y sólo con líneas horizontales arriba, luego de la fila de encabezados y al final de la tabla como se muestra en el ejemplo. Verifique que las tablas estén citadas en el trabajo en el texto principal. </w:t>
      </w:r>
    </w:p>
    <w:p w14:paraId="06CDFA7F" w14:textId="32918B7B"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El título de las tablas se escribe “Tabla” y un número de secuencia seguido de un punto (Tabla 1., Tabla 2., etc.). Se colocará un punto al final de la numeración de la tabla. Este título se coloca en la parte superior de la misma con fuente Times New Roman tamaño 11 con la primera letra mayúscula, centrado sobre la tabla, sin negrita, usando números arábigos para la identificación y espaciado 6 puntos antes y después del mismo. Para el contenido de las tablas use la fuente Times New Roman tamaño 11 </w:t>
      </w:r>
      <w:r w:rsidR="00737F8E">
        <w:rPr>
          <w:rFonts w:ascii="Times New Roman" w:eastAsia="Calibri" w:hAnsi="Times New Roman" w:cs="Times New Roman"/>
          <w:kern w:val="0"/>
          <w:lang w:val="es-ES"/>
          <w14:ligatures w14:val="none"/>
        </w:rPr>
        <w:t>o</w:t>
      </w:r>
      <w:r w:rsidRPr="00D55F6D">
        <w:rPr>
          <w:rFonts w:ascii="Times New Roman" w:eastAsia="Calibri" w:hAnsi="Times New Roman" w:cs="Times New Roman"/>
          <w:kern w:val="0"/>
          <w:lang w:val="es-ES"/>
          <w14:ligatures w14:val="none"/>
        </w:rPr>
        <w:t xml:space="preserve"> 10 como mínimo, tipo normal salvo para la línea de encabezado en donde se usará negrita.</w:t>
      </w:r>
    </w:p>
    <w:p w14:paraId="270F8466" w14:textId="77777777" w:rsidR="00D55F6D" w:rsidRPr="00D55F6D" w:rsidRDefault="00D55F6D" w:rsidP="00D55F6D">
      <w:pPr>
        <w:spacing w:before="120" w:after="120" w:line="240" w:lineRule="auto"/>
        <w:jc w:val="center"/>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Tabla 1. Nombre de la tabla</w:t>
      </w:r>
    </w:p>
    <w:tbl>
      <w:tblPr>
        <w:tblW w:w="5000" w:type="pct"/>
        <w:tblLook w:val="01E0" w:firstRow="1" w:lastRow="1" w:firstColumn="1" w:lastColumn="1" w:noHBand="0" w:noVBand="0"/>
      </w:tblPr>
      <w:tblGrid>
        <w:gridCol w:w="2208"/>
        <w:gridCol w:w="1868"/>
        <w:gridCol w:w="4762"/>
      </w:tblGrid>
      <w:tr w:rsidR="00D55F6D" w:rsidRPr="00D55F6D" w14:paraId="50D99C7D" w14:textId="77777777" w:rsidTr="00767CD6">
        <w:trPr>
          <w:cantSplit/>
          <w:trHeight w:val="20"/>
        </w:trPr>
        <w:tc>
          <w:tcPr>
            <w:tcW w:w="1249" w:type="pct"/>
            <w:tcBorders>
              <w:top w:val="single" w:sz="4" w:space="0" w:color="auto"/>
              <w:left w:val="nil"/>
              <w:bottom w:val="single" w:sz="4" w:space="0" w:color="auto"/>
              <w:right w:val="nil"/>
            </w:tcBorders>
            <w:vAlign w:val="center"/>
            <w:hideMark/>
          </w:tcPr>
          <w:p w14:paraId="1957019E" w14:textId="77777777" w:rsidR="00D55F6D" w:rsidRPr="00D55F6D" w:rsidRDefault="00D55F6D" w:rsidP="00D55F6D">
            <w:pPr>
              <w:spacing w:after="0" w:line="240" w:lineRule="auto"/>
              <w:jc w:val="center"/>
              <w:rPr>
                <w:rFonts w:ascii="Times New Roman" w:eastAsia="MS Mincho" w:hAnsi="Times New Roman" w:cs="Times New Roman"/>
                <w:b/>
                <w:kern w:val="0"/>
                <w:lang w:val="es-ES_tradnl" w:eastAsia="es-ES"/>
                <w14:ligatures w14:val="none"/>
              </w:rPr>
            </w:pPr>
            <w:r w:rsidRPr="00D55F6D">
              <w:rPr>
                <w:rFonts w:ascii="Times New Roman" w:eastAsia="MS Mincho" w:hAnsi="Times New Roman" w:cs="Times New Roman"/>
                <w:b/>
                <w:kern w:val="0"/>
                <w:lang w:val="es-ES_tradnl" w:eastAsia="es-ES"/>
                <w14:ligatures w14:val="none"/>
              </w:rPr>
              <w:t>Grado PG</w:t>
            </w:r>
          </w:p>
        </w:tc>
        <w:tc>
          <w:tcPr>
            <w:tcW w:w="1057" w:type="pct"/>
            <w:tcBorders>
              <w:top w:val="single" w:sz="4" w:space="0" w:color="auto"/>
              <w:left w:val="nil"/>
              <w:bottom w:val="single" w:sz="4" w:space="0" w:color="auto"/>
              <w:right w:val="nil"/>
            </w:tcBorders>
            <w:vAlign w:val="center"/>
            <w:hideMark/>
          </w:tcPr>
          <w:p w14:paraId="39E5C598" w14:textId="77777777" w:rsidR="00D55F6D" w:rsidRPr="00D55F6D" w:rsidRDefault="00D55F6D" w:rsidP="00D55F6D">
            <w:pPr>
              <w:spacing w:after="0" w:line="240" w:lineRule="auto"/>
              <w:jc w:val="center"/>
              <w:rPr>
                <w:rFonts w:ascii="Times New Roman" w:eastAsia="MS Mincho" w:hAnsi="Times New Roman" w:cs="Times New Roman"/>
                <w:b/>
                <w:kern w:val="0"/>
                <w:lang w:val="es-ES_tradnl" w:eastAsia="es-ES"/>
                <w14:ligatures w14:val="none"/>
              </w:rPr>
            </w:pPr>
            <w:r w:rsidRPr="00D55F6D">
              <w:rPr>
                <w:rFonts w:ascii="Times New Roman" w:eastAsia="MS Mincho" w:hAnsi="Times New Roman" w:cs="Times New Roman"/>
                <w:b/>
                <w:kern w:val="0"/>
                <w:lang w:val="es-ES_tradnl" w:eastAsia="es-ES"/>
                <w14:ligatures w14:val="none"/>
              </w:rPr>
              <w:t>Nomenclatura</w:t>
            </w:r>
          </w:p>
        </w:tc>
        <w:tc>
          <w:tcPr>
            <w:tcW w:w="2694" w:type="pct"/>
            <w:tcBorders>
              <w:top w:val="single" w:sz="4" w:space="0" w:color="auto"/>
              <w:left w:val="nil"/>
              <w:bottom w:val="single" w:sz="4" w:space="0" w:color="auto"/>
              <w:right w:val="nil"/>
            </w:tcBorders>
            <w:vAlign w:val="center"/>
            <w:hideMark/>
          </w:tcPr>
          <w:p w14:paraId="3EDA1EBA" w14:textId="77777777" w:rsidR="00D55F6D" w:rsidRPr="00D55F6D" w:rsidRDefault="00D55F6D" w:rsidP="00D55F6D">
            <w:pPr>
              <w:spacing w:after="0" w:line="240" w:lineRule="auto"/>
              <w:jc w:val="center"/>
              <w:rPr>
                <w:rFonts w:ascii="Times New Roman" w:eastAsia="MS Mincho" w:hAnsi="Times New Roman" w:cs="Times New Roman"/>
                <w:b/>
                <w:kern w:val="0"/>
                <w:lang w:val="es-ES_tradnl" w:eastAsia="es-ES"/>
                <w14:ligatures w14:val="none"/>
              </w:rPr>
            </w:pPr>
            <w:r w:rsidRPr="00D55F6D">
              <w:rPr>
                <w:rFonts w:ascii="Times New Roman" w:eastAsia="MS Mincho" w:hAnsi="Times New Roman" w:cs="Times New Roman"/>
                <w:b/>
                <w:kern w:val="0"/>
                <w:lang w:val="es-ES_tradnl" w:eastAsia="es-ES"/>
                <w14:ligatures w14:val="none"/>
              </w:rPr>
              <w:t>Aplicación</w:t>
            </w:r>
          </w:p>
        </w:tc>
      </w:tr>
      <w:tr w:rsidR="00D55F6D" w:rsidRPr="00D55F6D" w14:paraId="2841E308" w14:textId="77777777" w:rsidTr="00767CD6">
        <w:trPr>
          <w:cantSplit/>
          <w:trHeight w:val="20"/>
        </w:trPr>
        <w:tc>
          <w:tcPr>
            <w:tcW w:w="1249" w:type="pct"/>
            <w:tcBorders>
              <w:top w:val="single" w:sz="4" w:space="0" w:color="auto"/>
              <w:left w:val="nil"/>
              <w:bottom w:val="nil"/>
              <w:right w:val="nil"/>
            </w:tcBorders>
            <w:vAlign w:val="center"/>
            <w:hideMark/>
          </w:tcPr>
          <w:p w14:paraId="475535DC"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PG 64-16</w:t>
            </w:r>
          </w:p>
        </w:tc>
        <w:tc>
          <w:tcPr>
            <w:tcW w:w="1057" w:type="pct"/>
            <w:tcBorders>
              <w:top w:val="single" w:sz="4" w:space="0" w:color="auto"/>
              <w:left w:val="nil"/>
              <w:bottom w:val="nil"/>
              <w:right w:val="nil"/>
            </w:tcBorders>
            <w:vAlign w:val="center"/>
            <w:hideMark/>
          </w:tcPr>
          <w:p w14:paraId="2B001995"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PG 64</w:t>
            </w:r>
          </w:p>
        </w:tc>
        <w:tc>
          <w:tcPr>
            <w:tcW w:w="2694" w:type="pct"/>
            <w:tcBorders>
              <w:top w:val="single" w:sz="4" w:space="0" w:color="auto"/>
              <w:left w:val="nil"/>
              <w:bottom w:val="nil"/>
              <w:right w:val="nil"/>
            </w:tcBorders>
            <w:vAlign w:val="center"/>
            <w:hideMark/>
          </w:tcPr>
          <w:p w14:paraId="3DE228BE"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Mezcla convencional</w:t>
            </w:r>
          </w:p>
        </w:tc>
      </w:tr>
      <w:tr w:rsidR="00D55F6D" w:rsidRPr="00D55F6D" w14:paraId="51C2B259" w14:textId="77777777" w:rsidTr="00767CD6">
        <w:trPr>
          <w:cantSplit/>
          <w:trHeight w:val="20"/>
        </w:trPr>
        <w:tc>
          <w:tcPr>
            <w:tcW w:w="1249" w:type="pct"/>
            <w:hideMark/>
          </w:tcPr>
          <w:p w14:paraId="02AF73DD" w14:textId="77777777" w:rsidR="00D55F6D" w:rsidRPr="00D55F6D" w:rsidRDefault="00D55F6D" w:rsidP="00D55F6D">
            <w:pPr>
              <w:spacing w:after="0" w:line="240" w:lineRule="auto"/>
              <w:jc w:val="center"/>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PG 76-16</w:t>
            </w:r>
          </w:p>
        </w:tc>
        <w:tc>
          <w:tcPr>
            <w:tcW w:w="1057" w:type="pct"/>
            <w:vAlign w:val="center"/>
            <w:hideMark/>
          </w:tcPr>
          <w:p w14:paraId="1FFCA37A"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PG 76</w:t>
            </w:r>
          </w:p>
        </w:tc>
        <w:tc>
          <w:tcPr>
            <w:tcW w:w="2694" w:type="pct"/>
            <w:vAlign w:val="center"/>
            <w:hideMark/>
          </w:tcPr>
          <w:p w14:paraId="3A185005"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Mezcla con asfalto modificado</w:t>
            </w:r>
          </w:p>
        </w:tc>
      </w:tr>
      <w:tr w:rsidR="00D55F6D" w:rsidRPr="00D55F6D" w14:paraId="7C64FFA7" w14:textId="77777777" w:rsidTr="00767CD6">
        <w:trPr>
          <w:cantSplit/>
          <w:trHeight w:val="20"/>
        </w:trPr>
        <w:tc>
          <w:tcPr>
            <w:tcW w:w="1249" w:type="pct"/>
            <w:tcBorders>
              <w:top w:val="nil"/>
              <w:left w:val="nil"/>
              <w:bottom w:val="single" w:sz="4" w:space="0" w:color="auto"/>
              <w:right w:val="nil"/>
            </w:tcBorders>
            <w:hideMark/>
          </w:tcPr>
          <w:p w14:paraId="3540D4B4" w14:textId="77777777" w:rsidR="00D55F6D" w:rsidRPr="00D55F6D" w:rsidRDefault="00D55F6D" w:rsidP="00D55F6D">
            <w:pPr>
              <w:spacing w:after="0" w:line="240" w:lineRule="auto"/>
              <w:jc w:val="center"/>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PG 88-22</w:t>
            </w:r>
          </w:p>
        </w:tc>
        <w:tc>
          <w:tcPr>
            <w:tcW w:w="1057" w:type="pct"/>
            <w:tcBorders>
              <w:top w:val="nil"/>
              <w:left w:val="nil"/>
              <w:bottom w:val="single" w:sz="4" w:space="0" w:color="auto"/>
              <w:right w:val="nil"/>
            </w:tcBorders>
            <w:vAlign w:val="center"/>
            <w:hideMark/>
          </w:tcPr>
          <w:p w14:paraId="132CC51A"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PG 88</w:t>
            </w:r>
          </w:p>
        </w:tc>
        <w:tc>
          <w:tcPr>
            <w:tcW w:w="2694" w:type="pct"/>
            <w:tcBorders>
              <w:top w:val="nil"/>
              <w:left w:val="nil"/>
              <w:bottom w:val="single" w:sz="4" w:space="0" w:color="auto"/>
              <w:right w:val="nil"/>
            </w:tcBorders>
            <w:vAlign w:val="center"/>
            <w:hideMark/>
          </w:tcPr>
          <w:p w14:paraId="37922367" w14:textId="77777777" w:rsidR="00D55F6D" w:rsidRPr="00D55F6D" w:rsidRDefault="00D55F6D" w:rsidP="00D55F6D">
            <w:pPr>
              <w:spacing w:after="0" w:line="240" w:lineRule="auto"/>
              <w:jc w:val="center"/>
              <w:rPr>
                <w:rFonts w:ascii="Times New Roman" w:eastAsia="MS Mincho" w:hAnsi="Times New Roman" w:cs="Times New Roman"/>
                <w:kern w:val="0"/>
                <w:lang w:val="es-ES_tradnl" w:eastAsia="es-ES"/>
                <w14:ligatures w14:val="none"/>
              </w:rPr>
            </w:pPr>
            <w:r w:rsidRPr="00D55F6D">
              <w:rPr>
                <w:rFonts w:ascii="Times New Roman" w:eastAsia="MS Mincho" w:hAnsi="Times New Roman" w:cs="Times New Roman"/>
                <w:kern w:val="0"/>
                <w:lang w:val="es-ES_tradnl" w:eastAsia="es-ES"/>
                <w14:ligatures w14:val="none"/>
              </w:rPr>
              <w:t>Mezcla tibia</w:t>
            </w:r>
          </w:p>
        </w:tc>
      </w:tr>
    </w:tbl>
    <w:p w14:paraId="49B0B6AF"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p>
    <w:p w14:paraId="1B5D2BB9"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Si la tabla tiene particularidades que no se ajustan a estas instrucciones, modifíquela adecuadamente tratando de mantener al máximo posible el aspecto del ejemplo anterior.</w:t>
      </w:r>
    </w:p>
    <w:p w14:paraId="60630B02" w14:textId="77777777" w:rsidR="00D55F6D" w:rsidRPr="00D55F6D" w:rsidRDefault="00D55F6D" w:rsidP="00D55F6D">
      <w:pPr>
        <w:spacing w:line="240" w:lineRule="auto"/>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2.3 Ecuaciones</w:t>
      </w:r>
    </w:p>
    <w:p w14:paraId="52AA2B69"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Utilice el editor de ecuaciones de Microsoft Word.  Enumere las ecuaciones consecutivamente colocando la numeración entre paréntesis y alineándola con el margen derecho. La ecuación debe estar centrada sin dejar líneas en blanco antes y después de la misma. </w:t>
      </w:r>
    </w:p>
    <w:p w14:paraId="65503342" w14:textId="50A098CA"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A </w:t>
      </w:r>
      <w:r w:rsidR="006C01D5" w:rsidRPr="00D55F6D">
        <w:rPr>
          <w:rFonts w:ascii="Times New Roman" w:eastAsia="Calibri" w:hAnsi="Times New Roman" w:cs="Times New Roman"/>
          <w:kern w:val="0"/>
          <w:lang w:val="es-ES"/>
          <w14:ligatures w14:val="none"/>
        </w:rPr>
        <w:t>continuación,</w:t>
      </w:r>
      <w:r w:rsidRPr="00D55F6D">
        <w:rPr>
          <w:rFonts w:ascii="Times New Roman" w:eastAsia="Calibri" w:hAnsi="Times New Roman" w:cs="Times New Roman"/>
          <w:kern w:val="0"/>
          <w:lang w:val="es-ES"/>
          <w14:ligatures w14:val="none"/>
        </w:rPr>
        <w:t xml:space="preserve"> indique el significado de los términos que aparecen en la ecuación como se muestra en el ejemplo que sigue</w:t>
      </w: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782"/>
      </w:tblGrid>
      <w:tr w:rsidR="00D55F6D" w:rsidRPr="00D55F6D" w14:paraId="29FBEFDC" w14:textId="77777777" w:rsidTr="00767CD6">
        <w:tc>
          <w:tcPr>
            <w:tcW w:w="7948" w:type="dxa"/>
            <w:vAlign w:val="center"/>
            <w:hideMark/>
          </w:tcPr>
          <w:p w14:paraId="50CB5C31" w14:textId="77777777" w:rsidR="00D55F6D" w:rsidRPr="00D55F6D" w:rsidRDefault="00D55F6D" w:rsidP="00D55F6D">
            <w:pPr>
              <w:jc w:val="center"/>
              <w:rPr>
                <w:rFonts w:ascii="Times New Roman" w:eastAsia="Calibri" w:hAnsi="Times New Roman" w:cs="Times New Roman"/>
                <w:position w:val="-10"/>
              </w:rPr>
            </w:pPr>
            <w:r w:rsidRPr="00D55F6D">
              <w:rPr>
                <w:rFonts w:ascii="Times New Roman" w:eastAsia="Calibri" w:hAnsi="Times New Roman" w:cs="Times New Roman"/>
                <w:kern w:val="2"/>
                <w:position w:val="-26"/>
                <w:lang w:val="es-MX"/>
                <w14:ligatures w14:val="standardContextual"/>
              </w:rPr>
              <w:object w:dxaOrig="4470" w:dyaOrig="735" w14:anchorId="6435C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6.5pt" o:ole="">
                  <v:imagedata r:id="rId9" o:title=""/>
                </v:shape>
                <o:OLEObject Type="Embed" ProgID="Equation.3" ShapeID="_x0000_i1025" DrawAspect="Content" ObjectID="_1800525862" r:id="rId10"/>
              </w:object>
            </w:r>
          </w:p>
        </w:tc>
        <w:tc>
          <w:tcPr>
            <w:tcW w:w="772" w:type="dxa"/>
            <w:vAlign w:val="center"/>
            <w:hideMark/>
          </w:tcPr>
          <w:p w14:paraId="249CAF40" w14:textId="77777777" w:rsidR="00D55F6D" w:rsidRPr="00D55F6D" w:rsidRDefault="00D55F6D" w:rsidP="00D55F6D">
            <w:pPr>
              <w:jc w:val="right"/>
              <w:rPr>
                <w:rFonts w:ascii="Times New Roman" w:eastAsia="Calibri" w:hAnsi="Times New Roman" w:cs="Times New Roman"/>
              </w:rPr>
            </w:pPr>
            <w:r w:rsidRPr="00D55F6D">
              <w:rPr>
                <w:rFonts w:ascii="Times New Roman" w:eastAsia="Calibri" w:hAnsi="Times New Roman" w:cs="Times New Roman"/>
              </w:rPr>
              <w:t>(1)</w:t>
            </w:r>
          </w:p>
        </w:tc>
      </w:tr>
    </w:tbl>
    <w:p w14:paraId="412D9AF2"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Donde H es el resultado en MPa, G</w:t>
      </w:r>
      <w:r w:rsidRPr="00D55F6D">
        <w:rPr>
          <w:rFonts w:ascii="Times New Roman" w:eastAsia="Calibri" w:hAnsi="Times New Roman" w:cs="Times New Roman"/>
          <w:kern w:val="0"/>
          <w:vertAlign w:val="subscript"/>
          <w:lang w:val="es-ES"/>
          <w14:ligatures w14:val="none"/>
        </w:rPr>
        <w:t>1</w:t>
      </w:r>
      <w:r w:rsidRPr="00D55F6D">
        <w:rPr>
          <w:rFonts w:ascii="Times New Roman" w:eastAsia="Calibri" w:hAnsi="Times New Roman" w:cs="Times New Roman"/>
          <w:kern w:val="0"/>
          <w:lang w:val="es-ES"/>
          <w14:ligatures w14:val="none"/>
        </w:rPr>
        <w:t xml:space="preserve"> y G</w:t>
      </w:r>
      <w:r w:rsidRPr="00D55F6D">
        <w:rPr>
          <w:rFonts w:ascii="Times New Roman" w:eastAsia="Calibri" w:hAnsi="Times New Roman" w:cs="Times New Roman"/>
          <w:kern w:val="0"/>
          <w:vertAlign w:val="subscript"/>
          <w:lang w:val="es-ES"/>
          <w14:ligatures w14:val="none"/>
        </w:rPr>
        <w:t>2</w:t>
      </w:r>
      <w:r w:rsidRPr="00D55F6D">
        <w:rPr>
          <w:rFonts w:ascii="Times New Roman" w:eastAsia="Calibri" w:hAnsi="Times New Roman" w:cs="Times New Roman"/>
          <w:kern w:val="0"/>
          <w:lang w:val="es-ES"/>
          <w14:ligatures w14:val="none"/>
        </w:rPr>
        <w:t xml:space="preserve"> son los términos en kN y s</w:t>
      </w:r>
      <w:r w:rsidRPr="00D55F6D">
        <w:rPr>
          <w:rFonts w:ascii="Times New Roman" w:eastAsia="Calibri" w:hAnsi="Times New Roman" w:cs="Times New Roman"/>
          <w:kern w:val="0"/>
          <w:vertAlign w:val="subscript"/>
          <w:lang w:val="es-ES"/>
          <w14:ligatures w14:val="none"/>
        </w:rPr>
        <w:t>0</w:t>
      </w:r>
      <w:r w:rsidRPr="00D55F6D">
        <w:rPr>
          <w:rFonts w:ascii="Times New Roman" w:eastAsia="Calibri" w:hAnsi="Times New Roman" w:cs="Times New Roman"/>
          <w:kern w:val="0"/>
          <w:lang w:val="es-ES"/>
          <w14:ligatures w14:val="none"/>
        </w:rPr>
        <w:t>, l</w:t>
      </w:r>
      <w:r w:rsidRPr="00D55F6D">
        <w:rPr>
          <w:rFonts w:ascii="Times New Roman" w:eastAsia="Calibri" w:hAnsi="Times New Roman" w:cs="Times New Roman"/>
          <w:kern w:val="0"/>
          <w:vertAlign w:val="subscript"/>
          <w:lang w:val="es-ES"/>
          <w14:ligatures w14:val="none"/>
        </w:rPr>
        <w:t>0</w:t>
      </w:r>
      <w:r w:rsidRPr="00D55F6D">
        <w:rPr>
          <w:rFonts w:ascii="Times New Roman" w:eastAsia="Calibri" w:hAnsi="Times New Roman" w:cs="Times New Roman"/>
          <w:kern w:val="0"/>
          <w:lang w:val="es-ES"/>
          <w14:ligatures w14:val="none"/>
        </w:rPr>
        <w:t>, j ya han sido definidos anteriormente…</w:t>
      </w:r>
    </w:p>
    <w:p w14:paraId="0D9E0F75"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Se recomienda insertar una tabla sin bordes (oculta) para ubicar la ecuación y el número que la identifica, ya que puede simplificar este ordenamiento indicado. </w:t>
      </w:r>
    </w:p>
    <w:p w14:paraId="03C3B14E" w14:textId="77777777" w:rsidR="00D55F6D" w:rsidRDefault="00D55F6D" w:rsidP="00D55F6D">
      <w:pPr>
        <w:spacing w:after="0" w:line="240" w:lineRule="auto"/>
        <w:ind w:firstLine="284"/>
        <w:jc w:val="both"/>
        <w:rPr>
          <w:rFonts w:ascii="Times New Roman" w:eastAsia="Calibri" w:hAnsi="Times New Roman" w:cs="Times New Roman"/>
          <w:kern w:val="0"/>
          <w:lang w:val="es-ES"/>
          <w14:ligatures w14:val="none"/>
        </w:rPr>
      </w:pPr>
    </w:p>
    <w:p w14:paraId="25FF5F03" w14:textId="77777777" w:rsidR="006C01D5" w:rsidRDefault="006C01D5" w:rsidP="00D55F6D">
      <w:pPr>
        <w:spacing w:after="0" w:line="240" w:lineRule="auto"/>
        <w:ind w:firstLine="284"/>
        <w:jc w:val="both"/>
        <w:rPr>
          <w:rFonts w:ascii="Times New Roman" w:eastAsia="Calibri" w:hAnsi="Times New Roman" w:cs="Times New Roman"/>
          <w:kern w:val="0"/>
          <w:lang w:val="es-ES"/>
          <w14:ligatures w14:val="none"/>
        </w:rPr>
      </w:pPr>
    </w:p>
    <w:p w14:paraId="2411FBC1" w14:textId="77777777" w:rsidR="006C01D5" w:rsidRDefault="006C01D5" w:rsidP="00D55F6D">
      <w:pPr>
        <w:spacing w:after="0" w:line="240" w:lineRule="auto"/>
        <w:ind w:firstLine="284"/>
        <w:jc w:val="both"/>
        <w:rPr>
          <w:rFonts w:ascii="Times New Roman" w:eastAsia="Calibri" w:hAnsi="Times New Roman" w:cs="Times New Roman"/>
          <w:kern w:val="0"/>
          <w:lang w:val="es-ES"/>
          <w14:ligatures w14:val="none"/>
        </w:rPr>
      </w:pPr>
    </w:p>
    <w:p w14:paraId="0491254C" w14:textId="77777777" w:rsidR="006C01D5" w:rsidRDefault="006C01D5" w:rsidP="00D55F6D">
      <w:pPr>
        <w:spacing w:after="0" w:line="240" w:lineRule="auto"/>
        <w:ind w:firstLine="284"/>
        <w:jc w:val="both"/>
        <w:rPr>
          <w:rFonts w:ascii="Times New Roman" w:eastAsia="Calibri" w:hAnsi="Times New Roman" w:cs="Times New Roman"/>
          <w:kern w:val="0"/>
          <w:lang w:val="es-ES"/>
          <w14:ligatures w14:val="none"/>
        </w:rPr>
      </w:pPr>
    </w:p>
    <w:p w14:paraId="613F119E" w14:textId="77777777" w:rsidR="006C01D5" w:rsidRPr="00D55F6D" w:rsidRDefault="006C01D5" w:rsidP="00D55F6D">
      <w:pPr>
        <w:spacing w:after="0" w:line="240" w:lineRule="auto"/>
        <w:ind w:firstLine="284"/>
        <w:jc w:val="both"/>
        <w:rPr>
          <w:rFonts w:ascii="Times New Roman" w:eastAsia="Calibri" w:hAnsi="Times New Roman" w:cs="Times New Roman"/>
          <w:kern w:val="0"/>
          <w:lang w:val="es-ES"/>
          <w14:ligatures w14:val="none"/>
        </w:rPr>
      </w:pPr>
    </w:p>
    <w:p w14:paraId="0575C0DA" w14:textId="77777777" w:rsidR="00D55F6D" w:rsidRPr="00D55F6D" w:rsidRDefault="00D55F6D" w:rsidP="00D55F6D">
      <w:pPr>
        <w:spacing w:line="240" w:lineRule="auto"/>
        <w:rPr>
          <w:rFonts w:ascii="Times New Roman" w:eastAsia="Calibri" w:hAnsi="Times New Roman" w:cs="Times New Roman"/>
          <w:i/>
          <w:kern w:val="0"/>
          <w:lang w:val="es-ES"/>
          <w14:ligatures w14:val="none"/>
        </w:rPr>
      </w:pPr>
      <w:r w:rsidRPr="00D55F6D">
        <w:rPr>
          <w:rFonts w:ascii="Times New Roman" w:eastAsia="Calibri" w:hAnsi="Times New Roman" w:cs="Times New Roman"/>
          <w:i/>
          <w:kern w:val="0"/>
          <w:lang w:val="es-ES"/>
          <w14:ligatures w14:val="none"/>
        </w:rPr>
        <w:lastRenderedPageBreak/>
        <w:t>2.3.1 Unidades</w:t>
      </w:r>
    </w:p>
    <w:p w14:paraId="11741190" w14:textId="77777777" w:rsidR="00D55F6D" w:rsidRPr="00D55F6D" w:rsidRDefault="00D55F6D" w:rsidP="00D55F6D">
      <w:pPr>
        <w:spacing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Utilice exclusivamente unidades del sistema métrico internacional (Unidades SI). Las unidades del sistema inglés pueden emplearse sólo cuando sea estrictamente necesario como unidades secundarias (entre paréntesis).</w:t>
      </w:r>
    </w:p>
    <w:p w14:paraId="2CD274CA" w14:textId="77777777" w:rsidR="00D55F6D" w:rsidRPr="00D55F6D" w:rsidRDefault="00D55F6D" w:rsidP="00D55F6D">
      <w:pPr>
        <w:spacing w:line="240" w:lineRule="auto"/>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2.4 Abreviaturas</w:t>
      </w:r>
    </w:p>
    <w:p w14:paraId="20D73B0F"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Se deben definir las abreviaturas y acrónimos que no sean comunes la primera vez que aparecen en el texto, aún si ya se han definido en el resumen. </w:t>
      </w:r>
    </w:p>
    <w:p w14:paraId="7C016179"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No utilice abreviaturas en el título a menos que sea inevitable. No utilice notas al pie para indicar el significado de términos o abreviaturas ni citar referencias.</w:t>
      </w:r>
    </w:p>
    <w:p w14:paraId="5C05538B"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p>
    <w:p w14:paraId="5362ED9C" w14:textId="77777777" w:rsidR="00D55F6D" w:rsidRPr="00D55F6D" w:rsidRDefault="00D55F6D" w:rsidP="00D55F6D">
      <w:pPr>
        <w:spacing w:line="240" w:lineRule="auto"/>
        <w:rPr>
          <w:rFonts w:ascii="Times New Roman" w:eastAsia="Calibri" w:hAnsi="Times New Roman" w:cs="Times New Roman"/>
          <w:b/>
          <w:kern w:val="0"/>
          <w:lang w:val="es-ES"/>
          <w14:ligatures w14:val="none"/>
        </w:rPr>
      </w:pPr>
      <w:r w:rsidRPr="00D55F6D">
        <w:rPr>
          <w:rFonts w:ascii="Times New Roman" w:eastAsia="Calibri" w:hAnsi="Times New Roman" w:cs="Times New Roman"/>
          <w:b/>
          <w:kern w:val="0"/>
          <w:lang w:val="es-ES"/>
          <w14:ligatures w14:val="none"/>
        </w:rPr>
        <w:t>3 Referencias</w:t>
      </w:r>
    </w:p>
    <w:p w14:paraId="15426C04" w14:textId="712857F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 xml:space="preserve">Se debe verificar con cuidado que todas las citas colocadas en el texto aparezcan en la lista de referencias bibliográficas </w:t>
      </w:r>
      <w:r w:rsidR="00E54DB2" w:rsidRPr="00D55F6D">
        <w:rPr>
          <w:rFonts w:ascii="Times New Roman" w:eastAsia="Calibri" w:hAnsi="Times New Roman" w:cs="Times New Roman"/>
          <w:kern w:val="0"/>
          <w:lang w:val="es-ES"/>
          <w14:ligatures w14:val="none"/>
        </w:rPr>
        <w:t>de acuerdo con el</w:t>
      </w:r>
      <w:r w:rsidRPr="00D55F6D">
        <w:rPr>
          <w:rFonts w:ascii="Times New Roman" w:eastAsia="Calibri" w:hAnsi="Times New Roman" w:cs="Times New Roman"/>
          <w:kern w:val="0"/>
          <w:lang w:val="es-ES"/>
          <w14:ligatures w14:val="none"/>
        </w:rPr>
        <w:t xml:space="preserve"> formato APA. En la lista solo deben aparecer las referencias que fueron utilizadas en el texto principal del trabajo, en las tablas o en las figuras, esto implica que no deben aparecer otras </w:t>
      </w:r>
      <w:r w:rsidR="00E54DB2" w:rsidRPr="00D55F6D">
        <w:rPr>
          <w:rFonts w:ascii="Times New Roman" w:eastAsia="Calibri" w:hAnsi="Times New Roman" w:cs="Times New Roman"/>
          <w:kern w:val="0"/>
          <w:lang w:val="es-ES"/>
          <w14:ligatures w14:val="none"/>
        </w:rPr>
        <w:t>referencias,</w:t>
      </w:r>
      <w:r w:rsidRPr="00D55F6D">
        <w:rPr>
          <w:rFonts w:ascii="Times New Roman" w:eastAsia="Calibri" w:hAnsi="Times New Roman" w:cs="Times New Roman"/>
          <w:kern w:val="0"/>
          <w:lang w:val="es-ES"/>
          <w14:ligatures w14:val="none"/>
        </w:rPr>
        <w:t xml:space="preserve"> aunque el autor las haya consultado durante la preparación del artículo.</w:t>
      </w:r>
    </w:p>
    <w:p w14:paraId="30368FF9"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Las referencias incluidas en el texto se presentan al final ordenadas numéricamente en corchetes según el orden de aparición en el texto, por ejemplo [1].</w:t>
      </w:r>
    </w:p>
    <w:p w14:paraId="383E17FA" w14:textId="77777777" w:rsidR="00D55F6D" w:rsidRPr="00D55F6D" w:rsidRDefault="00D55F6D" w:rsidP="00D55F6D">
      <w:pPr>
        <w:spacing w:after="0" w:line="240" w:lineRule="auto"/>
        <w:ind w:firstLine="284"/>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s-ES"/>
          <w14:ligatures w14:val="none"/>
        </w:rPr>
        <w:t>Referencias múltiples pueden citarse en un párrafo dentro de los mismos paréntesis separados por comas [1, 2, 3]. Al final del artículo liste y enumere todas las referencias bibliográficas con una fuente Times New Roman tamaño 10, normal. Los nombres de los autores citados deben abreviarse poniendo sólo sus iniciales. Inserte dos espacios en blanco luego de la numeración. Algunos ejemplos de cómo citar las referencias se presentan a continuación:</w:t>
      </w:r>
    </w:p>
    <w:p w14:paraId="412AA777" w14:textId="77777777" w:rsidR="00D55F6D" w:rsidRPr="00D55F6D" w:rsidRDefault="00D55F6D" w:rsidP="00D55F6D">
      <w:pPr>
        <w:spacing w:after="0"/>
        <w:ind w:hanging="11"/>
        <w:rPr>
          <w:rFonts w:ascii="Gadugi" w:eastAsia="Calibri" w:hAnsi="Gadugi" w:cs="Times New Roman"/>
          <w:kern w:val="0"/>
          <w:lang w:val="en-US"/>
          <w14:ligatures w14:val="none"/>
        </w:rPr>
      </w:pPr>
      <w:r w:rsidRPr="00D55F6D">
        <w:rPr>
          <w:rFonts w:ascii="Gadugi" w:eastAsia="Calibri" w:hAnsi="Gadugi" w:cs="Times New Roman"/>
          <w:kern w:val="0"/>
          <w:lang w:val="en-US"/>
          <w14:ligatures w14:val="none"/>
        </w:rPr>
        <w:t xml:space="preserve">[1] Bahia, H., Hanson, D., Zeng, M., Zhai, H., Khatri, M., &amp; Anderson, R. (2001). </w:t>
      </w:r>
      <w:r w:rsidRPr="00D55F6D">
        <w:rPr>
          <w:rFonts w:ascii="Gadugi" w:eastAsia="Calibri" w:hAnsi="Gadugi" w:cs="Times New Roman"/>
          <w:i/>
          <w:kern w:val="0"/>
          <w:lang w:val="en-US"/>
          <w14:ligatures w14:val="none"/>
        </w:rPr>
        <w:t>Characterization of modified asphalt binders in Superpave Mix Design</w:t>
      </w:r>
      <w:r w:rsidRPr="00D55F6D">
        <w:rPr>
          <w:rFonts w:ascii="Gadugi" w:eastAsia="Calibri" w:hAnsi="Gadugi" w:cs="Times New Roman"/>
          <w:kern w:val="0"/>
          <w:lang w:val="en-US"/>
          <w14:ligatures w14:val="none"/>
        </w:rPr>
        <w:t>. Washington D.C., EUA: National Academy Press.</w:t>
      </w:r>
    </w:p>
    <w:p w14:paraId="1C674B50" w14:textId="77777777" w:rsidR="00D55F6D" w:rsidRPr="00D55F6D" w:rsidRDefault="00D55F6D" w:rsidP="00D55F6D">
      <w:pPr>
        <w:spacing w:after="0" w:line="240" w:lineRule="auto"/>
        <w:jc w:val="both"/>
        <w:rPr>
          <w:rFonts w:ascii="Times New Roman" w:eastAsia="Calibri" w:hAnsi="Times New Roman" w:cs="Times New Roman"/>
          <w:kern w:val="0"/>
          <w:lang w:val="es-ES"/>
          <w14:ligatures w14:val="none"/>
        </w:rPr>
      </w:pPr>
      <w:r w:rsidRPr="00D55F6D">
        <w:rPr>
          <w:rFonts w:ascii="Times New Roman" w:eastAsia="Calibri" w:hAnsi="Times New Roman" w:cs="Times New Roman"/>
          <w:kern w:val="0"/>
          <w:lang w:val="en-US"/>
          <w14:ligatures w14:val="none"/>
        </w:rPr>
        <w:t xml:space="preserve">[2] AASHTO TP101 (2014). </w:t>
      </w:r>
      <w:r w:rsidRPr="00D55F6D">
        <w:rPr>
          <w:rFonts w:ascii="Times New Roman" w:eastAsia="Calibri" w:hAnsi="Times New Roman" w:cs="Times New Roman"/>
          <w:i/>
          <w:kern w:val="0"/>
          <w:lang w:val="en-US"/>
          <w14:ligatures w14:val="none"/>
        </w:rPr>
        <w:t>Estimating Damage Tolerance of Asphalt Binders Using the Linear Amplitude Sweep</w:t>
      </w:r>
      <w:r w:rsidRPr="00D55F6D">
        <w:rPr>
          <w:rFonts w:ascii="Times New Roman" w:eastAsia="Calibri" w:hAnsi="Times New Roman" w:cs="Times New Roman"/>
          <w:kern w:val="0"/>
          <w:lang w:val="en-US"/>
          <w14:ligatures w14:val="none"/>
        </w:rPr>
        <w:t xml:space="preserve">. </w:t>
      </w:r>
      <w:r w:rsidRPr="00D55F6D">
        <w:rPr>
          <w:rFonts w:ascii="Times New Roman" w:eastAsia="Calibri" w:hAnsi="Times New Roman" w:cs="Times New Roman"/>
          <w:kern w:val="0"/>
          <w:lang w:val="es-ES"/>
          <w14:ligatures w14:val="none"/>
        </w:rPr>
        <w:t>Recuperado el 12 de Agosto de 2016, de Modified Asphalt Research Center: http://uwmarc.wisc.edu/files/linearamplitudesweep/AASHTO-TP101-LAS-May-2013-v2.pdf</w:t>
      </w:r>
    </w:p>
    <w:p w14:paraId="329F1AB7" w14:textId="41C0EFB0" w:rsidR="007F08D9" w:rsidRDefault="00D55F6D" w:rsidP="00D55F6D">
      <w:r w:rsidRPr="00D55F6D">
        <w:rPr>
          <w:rFonts w:ascii="Times New Roman" w:eastAsia="Calibri" w:hAnsi="Times New Roman" w:cs="Times New Roman"/>
          <w:kern w:val="0"/>
          <w:lang w:val="en-US"/>
          <w14:ligatures w14:val="none"/>
        </w:rPr>
        <w:t xml:space="preserve">[3] Asphalt Institute (2001). </w:t>
      </w:r>
      <w:r w:rsidRPr="00D55F6D">
        <w:rPr>
          <w:rFonts w:ascii="Times New Roman" w:eastAsia="Calibri" w:hAnsi="Times New Roman" w:cs="Times New Roman"/>
          <w:i/>
          <w:kern w:val="0"/>
          <w:lang w:val="en-US"/>
          <w14:ligatures w14:val="none"/>
        </w:rPr>
        <w:t>Superpave Mix</w:t>
      </w:r>
    </w:p>
    <w:sectPr w:rsidR="007F08D9">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7DD1" w14:textId="77777777" w:rsidR="0074551D" w:rsidRDefault="0074551D" w:rsidP="00D55F6D">
      <w:pPr>
        <w:spacing w:after="0" w:line="240" w:lineRule="auto"/>
      </w:pPr>
      <w:r>
        <w:separator/>
      </w:r>
    </w:p>
  </w:endnote>
  <w:endnote w:type="continuationSeparator" w:id="0">
    <w:p w14:paraId="400EC31A" w14:textId="77777777" w:rsidR="0074551D" w:rsidRDefault="0074551D" w:rsidP="00D5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F1AD" w14:textId="77777777" w:rsidR="0074551D" w:rsidRDefault="0074551D" w:rsidP="00D55F6D">
      <w:pPr>
        <w:spacing w:after="0" w:line="240" w:lineRule="auto"/>
      </w:pPr>
      <w:r>
        <w:separator/>
      </w:r>
    </w:p>
  </w:footnote>
  <w:footnote w:type="continuationSeparator" w:id="0">
    <w:p w14:paraId="5C64EBB1" w14:textId="77777777" w:rsidR="0074551D" w:rsidRDefault="0074551D" w:rsidP="00D5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A943" w14:textId="24F78486" w:rsidR="00D55F6D" w:rsidRDefault="00D55F6D">
    <w:pPr>
      <w:pStyle w:val="Encabezado"/>
    </w:pPr>
    <w:r>
      <w:rPr>
        <w:rFonts w:ascii="Arial" w:hAnsi="Arial" w:cs="Arial"/>
        <w:bCs/>
        <w:noProof/>
        <w:sz w:val="30"/>
        <w:szCs w:val="30"/>
      </w:rPr>
      <w:drawing>
        <wp:anchor distT="0" distB="0" distL="114300" distR="114300" simplePos="0" relativeHeight="251663360" behindDoc="0" locked="0" layoutInCell="1" allowOverlap="1" wp14:anchorId="46A3D0B0" wp14:editId="26BE7C8B">
          <wp:simplePos x="0" y="0"/>
          <wp:positionH relativeFrom="column">
            <wp:posOffset>5390515</wp:posOffset>
          </wp:positionH>
          <wp:positionV relativeFrom="paragraph">
            <wp:posOffset>-233680</wp:posOffset>
          </wp:positionV>
          <wp:extent cx="1076325" cy="847725"/>
          <wp:effectExtent l="0" t="0" r="9525" b="0"/>
          <wp:wrapTopAndBottom/>
          <wp:docPr id="117013302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33028" name="Imagen 1" descr="Texto&#10;&#10;Descripción generada automáticamente"/>
                  <pic:cNvPicPr/>
                </pic:nvPicPr>
                <pic:blipFill rotWithShape="1">
                  <a:blip r:embed="rId1">
                    <a:extLst>
                      <a:ext uri="{28A0092B-C50C-407E-A947-70E740481C1C}">
                        <a14:useLocalDpi xmlns:a14="http://schemas.microsoft.com/office/drawing/2010/main" val="0"/>
                      </a:ext>
                    </a:extLst>
                  </a:blip>
                  <a:srcRect t="6195" b="15044"/>
                  <a:stretch/>
                </pic:blipFill>
                <pic:spPr bwMode="auto">
                  <a:xfrm>
                    <a:off x="0" y="0"/>
                    <a:ext cx="1076325"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Cs/>
        <w:noProof/>
        <w:sz w:val="30"/>
        <w:szCs w:val="30"/>
      </w:rPr>
      <w:drawing>
        <wp:anchor distT="0" distB="0" distL="114300" distR="114300" simplePos="0" relativeHeight="251659264" behindDoc="0" locked="0" layoutInCell="1" allowOverlap="1" wp14:anchorId="2DA29B71" wp14:editId="11C40B50">
          <wp:simplePos x="0" y="0"/>
          <wp:positionH relativeFrom="margin">
            <wp:posOffset>-1073785</wp:posOffset>
          </wp:positionH>
          <wp:positionV relativeFrom="paragraph">
            <wp:posOffset>-436880</wp:posOffset>
          </wp:positionV>
          <wp:extent cx="7797800" cy="1269365"/>
          <wp:effectExtent l="0" t="0" r="0" b="6985"/>
          <wp:wrapTopAndBottom/>
          <wp:docPr id="2"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97800" cy="12693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0640413" wp14:editId="1121DA1E">
          <wp:simplePos x="0" y="0"/>
          <wp:positionH relativeFrom="column">
            <wp:posOffset>-807085</wp:posOffset>
          </wp:positionH>
          <wp:positionV relativeFrom="paragraph">
            <wp:posOffset>-347980</wp:posOffset>
          </wp:positionV>
          <wp:extent cx="1165225" cy="1118870"/>
          <wp:effectExtent l="0" t="0" r="0" b="5080"/>
          <wp:wrapTopAndBottom/>
          <wp:docPr id="8" name="Imagen 8"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con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5401" t="4540" r="3406" b="7943"/>
                  <a:stretch/>
                </pic:blipFill>
                <pic:spPr bwMode="auto">
                  <a:xfrm>
                    <a:off x="0" y="0"/>
                    <a:ext cx="1165225" cy="1118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772AF"/>
    <w:multiLevelType w:val="multilevel"/>
    <w:tmpl w:val="C9E848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07146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6D"/>
    <w:rsid w:val="000F26B8"/>
    <w:rsid w:val="00186F82"/>
    <w:rsid w:val="001B2059"/>
    <w:rsid w:val="002319FE"/>
    <w:rsid w:val="002463D8"/>
    <w:rsid w:val="00261BEA"/>
    <w:rsid w:val="00294811"/>
    <w:rsid w:val="00345349"/>
    <w:rsid w:val="00425A20"/>
    <w:rsid w:val="004C28B2"/>
    <w:rsid w:val="00610FD2"/>
    <w:rsid w:val="0064157F"/>
    <w:rsid w:val="00675013"/>
    <w:rsid w:val="0067796E"/>
    <w:rsid w:val="006C01D5"/>
    <w:rsid w:val="006E4DE0"/>
    <w:rsid w:val="006E7390"/>
    <w:rsid w:val="00737F8E"/>
    <w:rsid w:val="0074530C"/>
    <w:rsid w:val="0074551D"/>
    <w:rsid w:val="0074592F"/>
    <w:rsid w:val="0075359A"/>
    <w:rsid w:val="00765A11"/>
    <w:rsid w:val="00790A25"/>
    <w:rsid w:val="007F08D9"/>
    <w:rsid w:val="0083319E"/>
    <w:rsid w:val="0085098B"/>
    <w:rsid w:val="00875254"/>
    <w:rsid w:val="008935D8"/>
    <w:rsid w:val="008A7C59"/>
    <w:rsid w:val="00914FC7"/>
    <w:rsid w:val="009E1BBC"/>
    <w:rsid w:val="009F42E0"/>
    <w:rsid w:val="00A243B7"/>
    <w:rsid w:val="00A258E0"/>
    <w:rsid w:val="00A26A79"/>
    <w:rsid w:val="00A6128C"/>
    <w:rsid w:val="00AF0596"/>
    <w:rsid w:val="00B05985"/>
    <w:rsid w:val="00B513C0"/>
    <w:rsid w:val="00B8623C"/>
    <w:rsid w:val="00C45F2A"/>
    <w:rsid w:val="00D55F6D"/>
    <w:rsid w:val="00DE0193"/>
    <w:rsid w:val="00E54DB2"/>
    <w:rsid w:val="00EF07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52CC"/>
  <w15:chartTrackingRefBased/>
  <w15:docId w15:val="{72C79443-77AF-4BC4-91F4-5B84CE1C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5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5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5F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5F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5F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5F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5F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5F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5F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F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5F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5F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5F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5F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5F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5F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5F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5F6D"/>
    <w:rPr>
      <w:rFonts w:eastAsiaTheme="majorEastAsia" w:cstheme="majorBidi"/>
      <w:color w:val="272727" w:themeColor="text1" w:themeTint="D8"/>
    </w:rPr>
  </w:style>
  <w:style w:type="paragraph" w:styleId="Ttulo">
    <w:name w:val="Title"/>
    <w:basedOn w:val="Normal"/>
    <w:next w:val="Normal"/>
    <w:link w:val="TtuloCar"/>
    <w:uiPriority w:val="10"/>
    <w:qFormat/>
    <w:rsid w:val="00D55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5F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5F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5F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F6D"/>
    <w:pPr>
      <w:spacing w:before="160"/>
      <w:jc w:val="center"/>
    </w:pPr>
    <w:rPr>
      <w:i/>
      <w:iCs/>
      <w:color w:val="404040" w:themeColor="text1" w:themeTint="BF"/>
    </w:rPr>
  </w:style>
  <w:style w:type="character" w:customStyle="1" w:styleId="CitaCar">
    <w:name w:val="Cita Car"/>
    <w:basedOn w:val="Fuentedeprrafopredeter"/>
    <w:link w:val="Cita"/>
    <w:uiPriority w:val="29"/>
    <w:rsid w:val="00D55F6D"/>
    <w:rPr>
      <w:i/>
      <w:iCs/>
      <w:color w:val="404040" w:themeColor="text1" w:themeTint="BF"/>
    </w:rPr>
  </w:style>
  <w:style w:type="paragraph" w:styleId="Prrafodelista">
    <w:name w:val="List Paragraph"/>
    <w:basedOn w:val="Normal"/>
    <w:uiPriority w:val="34"/>
    <w:qFormat/>
    <w:rsid w:val="00D55F6D"/>
    <w:pPr>
      <w:ind w:left="720"/>
      <w:contextualSpacing/>
    </w:pPr>
  </w:style>
  <w:style w:type="character" w:styleId="nfasisintenso">
    <w:name w:val="Intense Emphasis"/>
    <w:basedOn w:val="Fuentedeprrafopredeter"/>
    <w:uiPriority w:val="21"/>
    <w:qFormat/>
    <w:rsid w:val="00D55F6D"/>
    <w:rPr>
      <w:i/>
      <w:iCs/>
      <w:color w:val="0F4761" w:themeColor="accent1" w:themeShade="BF"/>
    </w:rPr>
  </w:style>
  <w:style w:type="paragraph" w:styleId="Citadestacada">
    <w:name w:val="Intense Quote"/>
    <w:basedOn w:val="Normal"/>
    <w:next w:val="Normal"/>
    <w:link w:val="CitadestacadaCar"/>
    <w:uiPriority w:val="30"/>
    <w:qFormat/>
    <w:rsid w:val="00D55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5F6D"/>
    <w:rPr>
      <w:i/>
      <w:iCs/>
      <w:color w:val="0F4761" w:themeColor="accent1" w:themeShade="BF"/>
    </w:rPr>
  </w:style>
  <w:style w:type="character" w:styleId="Referenciaintensa">
    <w:name w:val="Intense Reference"/>
    <w:basedOn w:val="Fuentedeprrafopredeter"/>
    <w:uiPriority w:val="32"/>
    <w:qFormat/>
    <w:rsid w:val="00D55F6D"/>
    <w:rPr>
      <w:b/>
      <w:bCs/>
      <w:smallCaps/>
      <w:color w:val="0F4761" w:themeColor="accent1" w:themeShade="BF"/>
      <w:spacing w:val="5"/>
    </w:rPr>
  </w:style>
  <w:style w:type="table" w:customStyle="1" w:styleId="Tablaconcuadrcula1">
    <w:name w:val="Tabla con cuadrícula1"/>
    <w:basedOn w:val="Tablanormal"/>
    <w:next w:val="Tablaconcuadrcula"/>
    <w:uiPriority w:val="59"/>
    <w:rsid w:val="00D55F6D"/>
    <w:pPr>
      <w:spacing w:after="0" w:line="240" w:lineRule="auto"/>
    </w:pPr>
    <w:rPr>
      <w:rFonts w:ascii="Gadugi" w:hAnsi="Gadugi"/>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5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F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F6D"/>
  </w:style>
  <w:style w:type="paragraph" w:styleId="Piedepgina">
    <w:name w:val="footer"/>
    <w:basedOn w:val="Normal"/>
    <w:link w:val="PiedepginaCar"/>
    <w:uiPriority w:val="99"/>
    <w:unhideWhenUsed/>
    <w:rsid w:val="00D55F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F6D"/>
  </w:style>
  <w:style w:type="character" w:styleId="Hipervnculo">
    <w:name w:val="Hyperlink"/>
    <w:basedOn w:val="Fuentedeprrafopredeter"/>
    <w:uiPriority w:val="99"/>
    <w:unhideWhenUsed/>
    <w:rsid w:val="00186F82"/>
    <w:rPr>
      <w:color w:val="467886" w:themeColor="hyperlink"/>
      <w:u w:val="single"/>
    </w:rPr>
  </w:style>
  <w:style w:type="character" w:styleId="Mencinsinresolver">
    <w:name w:val="Unresolved Mention"/>
    <w:basedOn w:val="Fuentedeprrafopredeter"/>
    <w:uiPriority w:val="99"/>
    <w:semiHidden/>
    <w:unhideWhenUsed/>
    <w:rsid w:val="00186F82"/>
    <w:rPr>
      <w:color w:val="605E5C"/>
      <w:shd w:val="clear" w:color="auto" w:fill="E1DFDD"/>
    </w:rPr>
  </w:style>
  <w:style w:type="character" w:styleId="Hipervnculovisitado">
    <w:name w:val="FollowedHyperlink"/>
    <w:basedOn w:val="Fuentedeprrafopredeter"/>
    <w:uiPriority w:val="99"/>
    <w:semiHidden/>
    <w:unhideWhenUsed/>
    <w:rsid w:val="00186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ac.org.mx/xiii-cma-formulario-trab-tecnic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1512</Words>
  <Characters>8320</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Najera</dc:creator>
  <cp:keywords/>
  <dc:description/>
  <cp:lastModifiedBy>Cristina Najera</cp:lastModifiedBy>
  <cp:revision>34</cp:revision>
  <dcterms:created xsi:type="dcterms:W3CDTF">2024-12-16T19:09:00Z</dcterms:created>
  <dcterms:modified xsi:type="dcterms:W3CDTF">2025-02-08T19:18:00Z</dcterms:modified>
</cp:coreProperties>
</file>